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A11DF" w14:textId="77777777" w:rsidR="0047740D" w:rsidRPr="00AE7298" w:rsidRDefault="0047740D" w:rsidP="0047740D">
      <w:pPr>
        <w:rPr>
          <w:rFonts w:eastAsia="Times New Roman" w:cstheme="minorHAnsi"/>
          <w:sz w:val="20"/>
          <w:szCs w:val="20"/>
        </w:rPr>
      </w:pPr>
    </w:p>
    <w:tbl>
      <w:tblPr>
        <w:tblStyle w:val="-4110"/>
        <w:tblpPr w:leftFromText="181" w:rightFromText="181" w:vertAnchor="text" w:horzAnchor="margin" w:tblpXSpec="center" w:tblpY="1"/>
        <w:tblW w:w="10627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3510"/>
        <w:gridCol w:w="3574"/>
        <w:gridCol w:w="3543"/>
      </w:tblGrid>
      <w:tr w:rsidR="0047740D" w:rsidRPr="00AE7298" w14:paraId="24883E56" w14:textId="77777777" w:rsidTr="0047740D">
        <w:tc>
          <w:tcPr>
            <w:tcW w:w="10627" w:type="dxa"/>
            <w:gridSpan w:val="3"/>
            <w:shd w:val="clear" w:color="auto" w:fill="B6DDE8" w:themeFill="accent5" w:themeFillTint="66"/>
            <w:vAlign w:val="center"/>
          </w:tcPr>
          <w:p w14:paraId="7EAC639C" w14:textId="77777777" w:rsidR="0047740D" w:rsidRPr="00AE7298" w:rsidRDefault="0047740D" w:rsidP="0047740D">
            <w:pPr>
              <w:rPr>
                <w:rFonts w:eastAsia="Times New Roman" w:cstheme="minorHAnsi"/>
                <w:sz w:val="6"/>
                <w:szCs w:val="6"/>
                <w:lang w:val="en-US"/>
              </w:rPr>
            </w:pPr>
          </w:p>
          <w:p w14:paraId="36766271" w14:textId="77777777" w:rsidR="0047740D" w:rsidRPr="00AE7298" w:rsidRDefault="0047740D" w:rsidP="0047740D">
            <w:pPr>
              <w:spacing w:line="276" w:lineRule="auto"/>
              <w:jc w:val="center"/>
              <w:rPr>
                <w:rStyle w:val="214pt"/>
                <w:rFonts w:asciiTheme="minorHAnsi" w:eastAsia="Arial Unicode MS" w:hAnsiTheme="minorHAnsi" w:cstheme="minorHAnsi"/>
                <w:i w:val="0"/>
                <w:sz w:val="4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i w:val="0"/>
                <w:sz w:val="40"/>
                <w:lang w:val="en-US"/>
              </w:rPr>
              <w:t>INVESTMENT PROJECT SUMMARY/PROFILE</w:t>
            </w:r>
          </w:p>
          <w:p w14:paraId="76AB4BCF" w14:textId="546AE9B1" w:rsidR="0047740D" w:rsidRPr="006846C3" w:rsidRDefault="0047740D" w:rsidP="005178AC">
            <w:pPr>
              <w:spacing w:line="322" w:lineRule="exact"/>
              <w:jc w:val="center"/>
              <w:rPr>
                <w:rStyle w:val="214pt"/>
                <w:rFonts w:asciiTheme="minorHAnsi" w:eastAsia="Arial Unicode MS" w:hAnsiTheme="minorHAnsi" w:cstheme="minorHAnsi"/>
                <w:i w:val="0"/>
                <w:sz w:val="32"/>
                <w:szCs w:val="32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i w:val="0"/>
                <w:sz w:val="32"/>
                <w:szCs w:val="32"/>
                <w:lang w:val="en-US"/>
              </w:rPr>
              <w:t xml:space="preserve">Construction </w:t>
            </w:r>
            <w:r w:rsidR="006846C3">
              <w:rPr>
                <w:rStyle w:val="214pt"/>
                <w:rFonts w:asciiTheme="minorHAnsi" w:eastAsia="Arial Unicode MS" w:hAnsiTheme="minorHAnsi" w:cstheme="minorHAnsi"/>
                <w:i w:val="0"/>
                <w:sz w:val="32"/>
                <w:szCs w:val="32"/>
                <w:lang w:val="en-US"/>
              </w:rPr>
              <w:t>of Technopark in FEZ “Kulob”</w:t>
            </w:r>
          </w:p>
        </w:tc>
      </w:tr>
      <w:tr w:rsidR="0047740D" w:rsidRPr="00AE7298" w14:paraId="1D2E134F" w14:textId="77777777" w:rsidTr="0047740D">
        <w:trPr>
          <w:trHeight w:val="2664"/>
        </w:trPr>
        <w:tc>
          <w:tcPr>
            <w:tcW w:w="3510" w:type="dxa"/>
            <w:shd w:val="clear" w:color="auto" w:fill="auto"/>
            <w:vAlign w:val="center"/>
          </w:tcPr>
          <w:p w14:paraId="19CC1FB8" w14:textId="73B0F4BF" w:rsidR="0047740D" w:rsidRPr="005178AC" w:rsidRDefault="006846C3" w:rsidP="0047740D">
            <w:pPr>
              <w:spacing w:line="280" w:lineRule="exact"/>
              <w:ind w:left="-142" w:right="-72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66AA4B9B" wp14:editId="611AF65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-1779270</wp:posOffset>
                  </wp:positionV>
                  <wp:extent cx="2226310" cy="1758950"/>
                  <wp:effectExtent l="0" t="0" r="0" b="6350"/>
                  <wp:wrapTight wrapText="bothSides">
                    <wp:wrapPolygon edited="0">
                      <wp:start x="0" y="0"/>
                      <wp:lineTo x="0" y="21522"/>
                      <wp:lineTo x="21440" y="21522"/>
                      <wp:lineTo x="2144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khnopark-novosibirskogo-akadempar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10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6E98B58" w14:textId="56C917A1" w:rsidR="0047740D" w:rsidRPr="00AE7298" w:rsidRDefault="006846C3" w:rsidP="0047740D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7B9C6FEC" wp14:editId="4CB05AEC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-1779270</wp:posOffset>
                  </wp:positionV>
                  <wp:extent cx="2264410" cy="1776730"/>
                  <wp:effectExtent l="0" t="0" r="0" b="127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ехнопарк  россия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10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937CF9" w14:textId="0C9FD350" w:rsidR="0047740D" w:rsidRPr="00AE7298" w:rsidRDefault="006846C3" w:rsidP="0047740D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6A7A4D0C" wp14:editId="3DC5D6E3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-1748790</wp:posOffset>
                  </wp:positionV>
                  <wp:extent cx="2169795" cy="1756410"/>
                  <wp:effectExtent l="0" t="0" r="190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технопарк 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740D" w:rsidRPr="00AE7298" w14:paraId="31741F9B" w14:textId="77777777" w:rsidTr="0047740D">
        <w:tc>
          <w:tcPr>
            <w:tcW w:w="10627" w:type="dxa"/>
            <w:gridSpan w:val="3"/>
            <w:shd w:val="clear" w:color="auto" w:fill="B6DDE8" w:themeFill="accent5" w:themeFillTint="66"/>
            <w:vAlign w:val="center"/>
          </w:tcPr>
          <w:p w14:paraId="0BA76FAE" w14:textId="77777777" w:rsidR="0047740D" w:rsidRPr="00AE7298" w:rsidRDefault="0047740D" w:rsidP="0047740D">
            <w:pPr>
              <w:spacing w:line="280" w:lineRule="exact"/>
              <w:jc w:val="center"/>
              <w:rPr>
                <w:rStyle w:val="214pt0"/>
                <w:rFonts w:asciiTheme="minorHAnsi" w:eastAsia="Arial Unicode MS" w:hAnsiTheme="minorHAnsi" w:cstheme="minorHAnsi"/>
                <w:b w:val="0"/>
                <w:sz w:val="32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sz w:val="32"/>
                <w:lang w:val="en-US"/>
              </w:rPr>
              <w:t>Information about project initiator</w:t>
            </w:r>
          </w:p>
        </w:tc>
      </w:tr>
      <w:tr w:rsidR="006846C3" w:rsidRPr="00AE7298" w14:paraId="721FFC0E" w14:textId="77777777" w:rsidTr="00E873E6">
        <w:tc>
          <w:tcPr>
            <w:tcW w:w="3510" w:type="dxa"/>
            <w:shd w:val="clear" w:color="auto" w:fill="auto"/>
            <w:vAlign w:val="center"/>
          </w:tcPr>
          <w:p w14:paraId="4EED5C64" w14:textId="50F67E40" w:rsidR="006846C3" w:rsidRPr="00AE7298" w:rsidRDefault="006846C3" w:rsidP="006846C3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Project initiator</w:t>
            </w:r>
          </w:p>
        </w:tc>
        <w:tc>
          <w:tcPr>
            <w:tcW w:w="7117" w:type="dxa"/>
            <w:gridSpan w:val="2"/>
            <w:shd w:val="clear" w:color="auto" w:fill="auto"/>
          </w:tcPr>
          <w:p w14:paraId="02FE556E" w14:textId="0EFEDBAD" w:rsidR="006846C3" w:rsidRPr="00AE7298" w:rsidRDefault="006846C3" w:rsidP="006846C3">
            <w:pPr>
              <w:spacing w:line="322" w:lineRule="exact"/>
              <w:rPr>
                <w:rStyle w:val="214pt0"/>
                <w:rFonts w:asciiTheme="minorHAnsi" w:eastAsia="Arial Unicode MS" w:hAnsiTheme="minorHAnsi" w:cstheme="minorHAnsi"/>
                <w:b w:val="0"/>
                <w:iCs/>
                <w:sz w:val="32"/>
                <w:szCs w:val="32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Administration of the free economic zone «Kulob»</w:t>
            </w:r>
          </w:p>
        </w:tc>
      </w:tr>
      <w:tr w:rsidR="006846C3" w:rsidRPr="00AE7298" w14:paraId="5BF976B1" w14:textId="77777777" w:rsidTr="0047740D">
        <w:tc>
          <w:tcPr>
            <w:tcW w:w="3510" w:type="dxa"/>
            <w:shd w:val="clear" w:color="auto" w:fill="auto"/>
            <w:vAlign w:val="center"/>
          </w:tcPr>
          <w:p w14:paraId="50158D8A" w14:textId="77777777" w:rsidR="006846C3" w:rsidRPr="00AE7298" w:rsidRDefault="006846C3" w:rsidP="006846C3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 xml:space="preserve">Contact details 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7E2CE47" w14:textId="77777777" w:rsidR="006846C3" w:rsidRPr="00F8191E" w:rsidRDefault="006846C3" w:rsidP="006846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Ministry of economic development and trade Republic of Tajikistan 734001, Dushanbe city,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Bokhtar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street 37 </w:t>
            </w:r>
          </w:p>
          <w:p w14:paraId="3866D4AB" w14:textId="53106F94" w:rsidR="006846C3" w:rsidRPr="00AE7298" w:rsidRDefault="00B24D30" w:rsidP="006846C3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de-DE"/>
              </w:rPr>
            </w:pPr>
            <w:r>
              <w:fldChar w:fldCharType="begin"/>
            </w:r>
            <w:r w:rsidRPr="00B24D30">
              <w:rPr>
                <w:lang w:val="en-US"/>
              </w:rPr>
              <w:instrText xml:space="preserve"> HYPERLINK "Tel:(+992)" </w:instrText>
            </w:r>
            <w:r>
              <w:fldChar w:fldCharType="separate"/>
            </w:r>
            <w:r w:rsidR="006846C3" w:rsidRPr="00F8191E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Tel:(+992)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846C3"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37221-34-34, 221-94-63, e-mail: </w:t>
            </w:r>
            <w:r>
              <w:fldChar w:fldCharType="begin"/>
            </w:r>
            <w:r w:rsidRPr="00B24D30">
              <w:rPr>
                <w:lang w:val="en-US"/>
              </w:rPr>
              <w:instrText xml:space="preserve"> HYPERLINK "mailto:info@medt.tj" </w:instrText>
            </w:r>
            <w:r>
              <w:fldChar w:fldCharType="separate"/>
            </w:r>
            <w:r w:rsidR="006846C3" w:rsidRPr="00F8191E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info@medt.tj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6846C3" w:rsidRPr="00AE7298" w14:paraId="264C7DBD" w14:textId="77777777" w:rsidTr="00C354EC">
        <w:tc>
          <w:tcPr>
            <w:tcW w:w="3510" w:type="dxa"/>
            <w:shd w:val="clear" w:color="auto" w:fill="auto"/>
            <w:vAlign w:val="center"/>
          </w:tcPr>
          <w:p w14:paraId="0C4B4496" w14:textId="77777777" w:rsidR="006846C3" w:rsidRPr="00AE7298" w:rsidRDefault="006846C3" w:rsidP="006846C3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Type of ownership</w:t>
            </w:r>
          </w:p>
        </w:tc>
        <w:tc>
          <w:tcPr>
            <w:tcW w:w="7117" w:type="dxa"/>
            <w:gridSpan w:val="2"/>
            <w:shd w:val="clear" w:color="auto" w:fill="auto"/>
          </w:tcPr>
          <w:p w14:paraId="3E92F1A1" w14:textId="228CDFF9" w:rsidR="006846C3" w:rsidRPr="00AE7298" w:rsidRDefault="006846C3" w:rsidP="006846C3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enterprise/ Private property</w:t>
            </w:r>
          </w:p>
        </w:tc>
      </w:tr>
      <w:tr w:rsidR="006846C3" w:rsidRPr="00AE7298" w14:paraId="3379664A" w14:textId="77777777" w:rsidTr="00A651C8">
        <w:tc>
          <w:tcPr>
            <w:tcW w:w="3510" w:type="dxa"/>
            <w:shd w:val="clear" w:color="auto" w:fill="auto"/>
            <w:vAlign w:val="center"/>
          </w:tcPr>
          <w:p w14:paraId="5F8083BD" w14:textId="77777777" w:rsidR="006846C3" w:rsidRPr="00AE7298" w:rsidRDefault="006846C3" w:rsidP="006846C3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Sector</w:t>
            </w:r>
          </w:p>
        </w:tc>
        <w:tc>
          <w:tcPr>
            <w:tcW w:w="7117" w:type="dxa"/>
            <w:gridSpan w:val="2"/>
            <w:shd w:val="clear" w:color="auto" w:fill="auto"/>
          </w:tcPr>
          <w:p w14:paraId="604ADFD2" w14:textId="6FBF0CAA" w:rsidR="006846C3" w:rsidRPr="00AE7298" w:rsidRDefault="006846C3" w:rsidP="006846C3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684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Scientific, technological and technical base</w:t>
            </w:r>
          </w:p>
        </w:tc>
      </w:tr>
      <w:tr w:rsidR="006846C3" w:rsidRPr="00AE7298" w14:paraId="4B846BAE" w14:textId="77777777" w:rsidTr="0047740D">
        <w:tc>
          <w:tcPr>
            <w:tcW w:w="3510" w:type="dxa"/>
            <w:shd w:val="clear" w:color="auto" w:fill="auto"/>
            <w:vAlign w:val="center"/>
          </w:tcPr>
          <w:p w14:paraId="5355E70B" w14:textId="77777777" w:rsidR="006846C3" w:rsidRPr="00AE7298" w:rsidRDefault="006846C3" w:rsidP="006846C3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Main idea of the project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F9062F1" w14:textId="77777777" w:rsidR="006846C3" w:rsidRPr="006846C3" w:rsidRDefault="006846C3" w:rsidP="006846C3">
            <w:pPr>
              <w:spacing w:line="322" w:lineRule="exac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846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Creation of conditions for the dynamic development of high technology through scientific, technical and technological management of the companies that make up the Technopark;</w:t>
            </w:r>
          </w:p>
          <w:p w14:paraId="6130A997" w14:textId="77777777" w:rsidR="006846C3" w:rsidRPr="006846C3" w:rsidRDefault="006846C3" w:rsidP="006846C3">
            <w:pPr>
              <w:spacing w:line="322" w:lineRule="exac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2E6F161" w14:textId="77777777" w:rsidR="006846C3" w:rsidRPr="006846C3" w:rsidRDefault="006846C3" w:rsidP="006846C3">
            <w:pPr>
              <w:spacing w:line="322" w:lineRule="exac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846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Development of potential R&amp;D areas;</w:t>
            </w:r>
          </w:p>
          <w:p w14:paraId="218D79BF" w14:textId="10C6E2D1" w:rsidR="006846C3" w:rsidRPr="006846C3" w:rsidRDefault="006846C3" w:rsidP="006846C3">
            <w:pPr>
              <w:spacing w:line="322" w:lineRule="exact"/>
              <w:rPr>
                <w:rStyle w:val="214pt0"/>
                <w:rFonts w:asciiTheme="minorHAnsi" w:eastAsia="Arial Unicode MS" w:hAnsiTheme="minorHAnsi" w:cstheme="minorHAnsi"/>
                <w:b w:val="0"/>
                <w:color w:val="auto"/>
                <w:sz w:val="32"/>
                <w:szCs w:val="32"/>
                <w:lang w:val="en-US"/>
              </w:rPr>
            </w:pPr>
            <w:r w:rsidRPr="006846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marketing of ideas, inventions and useful models and technologies;</w:t>
            </w:r>
          </w:p>
        </w:tc>
      </w:tr>
      <w:tr w:rsidR="006846C3" w:rsidRPr="00AE7298" w14:paraId="58BC3DC8" w14:textId="77777777" w:rsidTr="0047740D">
        <w:tc>
          <w:tcPr>
            <w:tcW w:w="3510" w:type="dxa"/>
            <w:shd w:val="clear" w:color="auto" w:fill="auto"/>
            <w:vAlign w:val="center"/>
          </w:tcPr>
          <w:p w14:paraId="3223BD24" w14:textId="77777777" w:rsidR="006846C3" w:rsidRPr="00AE7298" w:rsidRDefault="006846C3" w:rsidP="006846C3">
            <w:pPr>
              <w:spacing w:line="37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Aim/result of project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5B56CBDB" w14:textId="77777777" w:rsidR="006846C3" w:rsidRPr="006846C3" w:rsidRDefault="006846C3" w:rsidP="006846C3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and implementation of new science-intensive technologies:</w:t>
            </w:r>
          </w:p>
          <w:p w14:paraId="2BD77989" w14:textId="77777777" w:rsidR="006846C3" w:rsidRPr="006846C3" w:rsidRDefault="006846C3" w:rsidP="006846C3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45E429B" w14:textId="77777777" w:rsidR="006846C3" w:rsidRPr="006846C3" w:rsidRDefault="006846C3" w:rsidP="006846C3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Conducting complex marketing research;</w:t>
            </w:r>
          </w:p>
          <w:p w14:paraId="2F2DF2E0" w14:textId="77777777" w:rsidR="006846C3" w:rsidRPr="006846C3" w:rsidRDefault="006846C3" w:rsidP="006846C3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B166A9" w14:textId="10CB488E" w:rsidR="006846C3" w:rsidRPr="00B24D30" w:rsidRDefault="006846C3" w:rsidP="006846C3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of new jobs.</w:t>
            </w:r>
          </w:p>
        </w:tc>
      </w:tr>
      <w:tr w:rsidR="006846C3" w:rsidRPr="00AE7298" w14:paraId="32B7EAAB" w14:textId="77777777" w:rsidTr="0047740D">
        <w:tc>
          <w:tcPr>
            <w:tcW w:w="3510" w:type="dxa"/>
            <w:shd w:val="clear" w:color="auto" w:fill="auto"/>
            <w:vAlign w:val="center"/>
          </w:tcPr>
          <w:p w14:paraId="489AFA12" w14:textId="4D85E490" w:rsidR="006846C3" w:rsidRPr="00AE7298" w:rsidRDefault="000E0B21" w:rsidP="006846C3">
            <w:pPr>
              <w:spacing w:line="370" w:lineRule="exact"/>
              <w:rPr>
                <w:rStyle w:val="214pt"/>
                <w:rFonts w:asciiTheme="minorHAnsi" w:eastAsia="Arial Unicode MS" w:hAnsiTheme="minorHAnsi" w:cstheme="minorHAnsi"/>
                <w:lang w:val="en-US"/>
              </w:rPr>
            </w:pPr>
            <w:r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Facilities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26B0B39A" w14:textId="77777777" w:rsidR="000E0B21" w:rsidRPr="000E0B21" w:rsidRDefault="000E0B21" w:rsidP="000E0B21">
            <w:pPr>
              <w:spacing w:line="322" w:lineRule="exac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E0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Engineering and laboratory buildings </w:t>
            </w:r>
          </w:p>
          <w:p w14:paraId="63E6E7BF" w14:textId="77777777" w:rsidR="000E0B21" w:rsidRPr="000E0B21" w:rsidRDefault="000E0B21" w:rsidP="000E0B21">
            <w:pPr>
              <w:spacing w:line="322" w:lineRule="exac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E0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Class "A" premises</w:t>
            </w:r>
          </w:p>
          <w:p w14:paraId="2C556B32" w14:textId="77777777" w:rsidR="000E0B21" w:rsidRPr="000E0B21" w:rsidRDefault="000E0B21" w:rsidP="000E0B21">
            <w:pPr>
              <w:spacing w:line="322" w:lineRule="exac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E0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Conference hall;</w:t>
            </w:r>
          </w:p>
          <w:p w14:paraId="63FE2AB7" w14:textId="77777777" w:rsidR="000E0B21" w:rsidRPr="000E0B21" w:rsidRDefault="000E0B21" w:rsidP="000E0B21">
            <w:pPr>
              <w:spacing w:line="322" w:lineRule="exac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E0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Co-working Zone</w:t>
            </w:r>
          </w:p>
          <w:p w14:paraId="28B9883F" w14:textId="77777777" w:rsidR="000E0B21" w:rsidRPr="000E0B21" w:rsidRDefault="000E0B21" w:rsidP="000E0B21">
            <w:pPr>
              <w:spacing w:line="322" w:lineRule="exac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E0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Dining Hall</w:t>
            </w:r>
          </w:p>
          <w:p w14:paraId="7C786B43" w14:textId="70ACA396" w:rsidR="006846C3" w:rsidRPr="00AE7298" w:rsidRDefault="000E0B21" w:rsidP="000E0B21">
            <w:pPr>
              <w:spacing w:line="322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0E0B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Computer lab</w:t>
            </w:r>
          </w:p>
        </w:tc>
      </w:tr>
      <w:tr w:rsidR="000E0B21" w:rsidRPr="00AE7298" w14:paraId="757F4063" w14:textId="77777777" w:rsidTr="0047740D">
        <w:tc>
          <w:tcPr>
            <w:tcW w:w="3510" w:type="dxa"/>
            <w:vAlign w:val="center"/>
          </w:tcPr>
          <w:p w14:paraId="0E22BF3E" w14:textId="77777777" w:rsidR="000E0B21" w:rsidRPr="00AE7298" w:rsidRDefault="000E0B21" w:rsidP="006846C3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lang w:val="en-US"/>
              </w:rPr>
            </w:pPr>
          </w:p>
        </w:tc>
        <w:tc>
          <w:tcPr>
            <w:tcW w:w="7117" w:type="dxa"/>
            <w:gridSpan w:val="2"/>
            <w:vAlign w:val="center"/>
          </w:tcPr>
          <w:p w14:paraId="0BED1646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0E0B21"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  <w:t xml:space="preserve">- </w:t>
            </w: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Scientific and technological company in the field of health care, life senses and high-tech materials.</w:t>
            </w:r>
          </w:p>
          <w:p w14:paraId="217C3A4C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 xml:space="preserve">- Bureau of professional 3D printing, scanning and modeling of any complexity. </w:t>
            </w:r>
          </w:p>
          <w:p w14:paraId="35D5384C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 xml:space="preserve">- Producers of medical supplies and materials (medical gloves, syringe, antiseptic, </w:t>
            </w:r>
            <w:proofErr w:type="spellStart"/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vaseline</w:t>
            </w:r>
            <w:proofErr w:type="spellEnd"/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 xml:space="preserve">). </w:t>
            </w:r>
          </w:p>
          <w:p w14:paraId="4FDD8869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lastRenderedPageBreak/>
              <w:t>- The manufacturer of high-tech IT equipment and software.</w:t>
            </w:r>
          </w:p>
          <w:p w14:paraId="00C704F5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- Manufacturer of SIM cards and bank cards</w:t>
            </w:r>
          </w:p>
          <w:p w14:paraId="6E15D230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- Manufacturer of leather goods (shoes, bags)</w:t>
            </w:r>
          </w:p>
          <w:p w14:paraId="562D7B91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- Cardboard box manufacturer</w:t>
            </w:r>
          </w:p>
          <w:p w14:paraId="29EA3FEB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- Solar energy technology and engineering</w:t>
            </w:r>
          </w:p>
          <w:p w14:paraId="1AA2F6D6" w14:textId="77777777" w:rsidR="000E0B21" w:rsidRPr="00210E97" w:rsidRDefault="000E0B21" w:rsidP="000E0B21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- Engineering School</w:t>
            </w:r>
          </w:p>
          <w:p w14:paraId="6E1727C0" w14:textId="18BC3C0C" w:rsidR="000E0B21" w:rsidRPr="00210E97" w:rsidRDefault="000E0B21" w:rsidP="00210E97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- Training Center for highly qualified personnel</w:t>
            </w:r>
          </w:p>
          <w:p w14:paraId="660F56BB" w14:textId="2AB2643D" w:rsidR="000E0B21" w:rsidRPr="00AE7298" w:rsidRDefault="000E0B21" w:rsidP="000E0B21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</w:p>
        </w:tc>
      </w:tr>
      <w:tr w:rsidR="006846C3" w:rsidRPr="00AE7298" w14:paraId="11CFEA24" w14:textId="77777777" w:rsidTr="0047740D">
        <w:tc>
          <w:tcPr>
            <w:tcW w:w="3510" w:type="dxa"/>
            <w:vAlign w:val="center"/>
          </w:tcPr>
          <w:p w14:paraId="54B26961" w14:textId="77777777" w:rsidR="006846C3" w:rsidRPr="00AE7298" w:rsidRDefault="006846C3" w:rsidP="006846C3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lastRenderedPageBreak/>
              <w:t>Planned realization period (years)</w:t>
            </w:r>
          </w:p>
        </w:tc>
        <w:tc>
          <w:tcPr>
            <w:tcW w:w="7117" w:type="dxa"/>
            <w:gridSpan w:val="2"/>
            <w:vAlign w:val="center"/>
          </w:tcPr>
          <w:p w14:paraId="5B817E1C" w14:textId="12BC80CA" w:rsidR="006846C3" w:rsidRPr="00210E97" w:rsidRDefault="000E0B21" w:rsidP="006846C3">
            <w:pPr>
              <w:spacing w:line="280" w:lineRule="exact"/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</w:pPr>
            <w:r w:rsidRPr="00210E97">
              <w:rPr>
                <w:rStyle w:val="214pt0"/>
                <w:rFonts w:asciiTheme="majorBidi" w:eastAsia="Arial Unicode MS" w:hAnsiTheme="majorBidi" w:cstheme="majorBidi"/>
                <w:b w:val="0"/>
                <w:lang w:val="en-US"/>
              </w:rPr>
              <w:t>2 years</w:t>
            </w:r>
          </w:p>
        </w:tc>
      </w:tr>
      <w:tr w:rsidR="000E0B21" w:rsidRPr="00AE7298" w14:paraId="6DC48F06" w14:textId="77777777" w:rsidTr="0047740D">
        <w:tc>
          <w:tcPr>
            <w:tcW w:w="3510" w:type="dxa"/>
            <w:vAlign w:val="center"/>
          </w:tcPr>
          <w:p w14:paraId="7056251E" w14:textId="77777777" w:rsidR="000E0B21" w:rsidRPr="00AE7298" w:rsidRDefault="000E0B21" w:rsidP="000E0B21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Stage of the project (business plan, project documentation, other)</w:t>
            </w:r>
          </w:p>
        </w:tc>
        <w:tc>
          <w:tcPr>
            <w:tcW w:w="7117" w:type="dxa"/>
            <w:gridSpan w:val="2"/>
            <w:vAlign w:val="center"/>
          </w:tcPr>
          <w:p w14:paraId="33DAD906" w14:textId="49D9DC13" w:rsidR="000E0B21" w:rsidRPr="00AE7298" w:rsidRDefault="000E0B21" w:rsidP="000E0B21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color w:val="auto"/>
                <w:lang w:val="en-US"/>
              </w:rPr>
            </w:pPr>
            <w:r w:rsidRPr="00F8191E">
              <w:rPr>
                <w:rStyle w:val="214pt0"/>
                <w:rFonts w:eastAsia="Arial Unicode MS"/>
                <w:b w:val="0"/>
                <w:color w:val="auto"/>
                <w:lang w:val="en-US"/>
              </w:rPr>
              <w:t>A preliminary Business Plan has been developed. The project needs a feasibility study.</w:t>
            </w:r>
          </w:p>
        </w:tc>
      </w:tr>
      <w:tr w:rsidR="00210E97" w:rsidRPr="00AE7298" w14:paraId="16BBBC38" w14:textId="77777777" w:rsidTr="0047740D">
        <w:tc>
          <w:tcPr>
            <w:tcW w:w="3510" w:type="dxa"/>
            <w:vAlign w:val="center"/>
          </w:tcPr>
          <w:p w14:paraId="28AFBCD6" w14:textId="77777777" w:rsidR="00210E97" w:rsidRPr="00AE7298" w:rsidRDefault="00210E97" w:rsidP="00210E97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Project overall cost</w:t>
            </w:r>
          </w:p>
        </w:tc>
        <w:tc>
          <w:tcPr>
            <w:tcW w:w="7117" w:type="dxa"/>
            <w:gridSpan w:val="2"/>
            <w:vAlign w:val="center"/>
          </w:tcPr>
          <w:p w14:paraId="78EC27B1" w14:textId="4ECA289F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lang w:val="en-US"/>
              </w:rPr>
            </w:pPr>
            <w:r>
              <w:rPr>
                <w:rStyle w:val="214pt0"/>
                <w:rFonts w:eastAsia="Arial Unicode MS"/>
                <w:lang w:val="en-US"/>
              </w:rPr>
              <w:t>10</w:t>
            </w:r>
            <w:r w:rsidRPr="00F8191E">
              <w:rPr>
                <w:rStyle w:val="214pt0"/>
                <w:rFonts w:eastAsia="Arial Unicode MS"/>
                <w:lang w:val="en-US"/>
              </w:rPr>
              <w:t xml:space="preserve"> </w:t>
            </w:r>
            <w:proofErr w:type="spellStart"/>
            <w:r w:rsidRPr="00F8191E">
              <w:rPr>
                <w:rStyle w:val="214pt0"/>
                <w:rFonts w:eastAsia="Arial Unicode MS"/>
                <w:lang w:val="en-US"/>
              </w:rPr>
              <w:t>mln</w:t>
            </w:r>
            <w:proofErr w:type="spellEnd"/>
            <w:r w:rsidRPr="00F8191E">
              <w:rPr>
                <w:rStyle w:val="214pt0"/>
                <w:rFonts w:eastAsia="Arial Unicode MS"/>
                <w:lang w:val="en-US"/>
              </w:rPr>
              <w:t xml:space="preserve"> US$</w:t>
            </w:r>
          </w:p>
        </w:tc>
      </w:tr>
      <w:tr w:rsidR="00210E97" w:rsidRPr="00AE7298" w14:paraId="78051BE5" w14:textId="77777777" w:rsidTr="0047740D">
        <w:tc>
          <w:tcPr>
            <w:tcW w:w="3510" w:type="dxa"/>
            <w:vMerge w:val="restart"/>
            <w:shd w:val="clear" w:color="auto" w:fill="FFFFFF" w:themeFill="background1"/>
            <w:vAlign w:val="center"/>
          </w:tcPr>
          <w:p w14:paraId="3B308131" w14:textId="77777777" w:rsidR="00210E97" w:rsidRPr="00AE7298" w:rsidRDefault="00210E97" w:rsidP="00210E97">
            <w:pPr>
              <w:spacing w:line="280" w:lineRule="exact"/>
              <w:jc w:val="center"/>
              <w:rPr>
                <w:rStyle w:val="214pt"/>
                <w:rFonts w:asciiTheme="minorHAnsi" w:eastAsia="Arial Unicode MS" w:hAnsiTheme="minorHAnsi" w:cstheme="minorHAnsi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Including</w:t>
            </w:r>
          </w:p>
        </w:tc>
        <w:tc>
          <w:tcPr>
            <w:tcW w:w="7117" w:type="dxa"/>
            <w:gridSpan w:val="2"/>
            <w:vAlign w:val="center"/>
          </w:tcPr>
          <w:p w14:paraId="4ED90E44" w14:textId="61FC1487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i/>
                <w:lang w:val="en-US"/>
              </w:rPr>
            </w:pPr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>Internal funds</w:t>
            </w:r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ab/>
            </w:r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ab/>
            </w:r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ab/>
              <w:t xml:space="preserve">       </w:t>
            </w:r>
            <w:proofErr w:type="spellStart"/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>mln</w:t>
            </w:r>
            <w:proofErr w:type="spellEnd"/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>. US$</w:t>
            </w:r>
          </w:p>
        </w:tc>
      </w:tr>
      <w:tr w:rsidR="00210E97" w:rsidRPr="00AE7298" w14:paraId="39C909D2" w14:textId="77777777" w:rsidTr="0047740D">
        <w:tc>
          <w:tcPr>
            <w:tcW w:w="3510" w:type="dxa"/>
            <w:vMerge/>
            <w:shd w:val="clear" w:color="auto" w:fill="FFFFFF" w:themeFill="background1"/>
            <w:vAlign w:val="center"/>
          </w:tcPr>
          <w:p w14:paraId="770C0E2F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Cs w:val="0"/>
                <w:lang w:val="en-US"/>
              </w:rPr>
            </w:pPr>
          </w:p>
        </w:tc>
        <w:tc>
          <w:tcPr>
            <w:tcW w:w="7117" w:type="dxa"/>
            <w:gridSpan w:val="2"/>
            <w:vAlign w:val="center"/>
          </w:tcPr>
          <w:p w14:paraId="248913CB" w14:textId="71C267A5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i/>
                <w:lang w:val="en-US"/>
              </w:rPr>
            </w:pPr>
            <w:r>
              <w:rPr>
                <w:rStyle w:val="214pt0"/>
                <w:rFonts w:eastAsia="Arial Unicode MS"/>
                <w:b w:val="0"/>
                <w:i/>
                <w:lang w:val="en-US"/>
              </w:rPr>
              <w:t>Required investments</w:t>
            </w:r>
            <w:r>
              <w:rPr>
                <w:rStyle w:val="214pt0"/>
                <w:rFonts w:eastAsia="Arial Unicode MS"/>
                <w:b w:val="0"/>
                <w:i/>
                <w:lang w:val="en-US"/>
              </w:rPr>
              <w:tab/>
            </w:r>
            <w:r>
              <w:rPr>
                <w:rStyle w:val="214pt0"/>
                <w:rFonts w:eastAsia="Arial Unicode MS"/>
                <w:b w:val="0"/>
                <w:i/>
                <w:lang w:val="en-US"/>
              </w:rPr>
              <w:tab/>
              <w:t>10</w:t>
            </w:r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 xml:space="preserve"> </w:t>
            </w:r>
            <w:proofErr w:type="spellStart"/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>mln</w:t>
            </w:r>
            <w:proofErr w:type="spellEnd"/>
            <w:r w:rsidRPr="00F8191E">
              <w:rPr>
                <w:rStyle w:val="214pt0"/>
                <w:rFonts w:eastAsia="Arial Unicode MS"/>
                <w:b w:val="0"/>
                <w:i/>
                <w:lang w:val="en-US"/>
              </w:rPr>
              <w:t>. US$</w:t>
            </w:r>
          </w:p>
        </w:tc>
      </w:tr>
      <w:tr w:rsidR="00210E97" w:rsidRPr="00AE7298" w14:paraId="6F40EC85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708A842B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Profitability</w:t>
            </w:r>
          </w:p>
        </w:tc>
        <w:tc>
          <w:tcPr>
            <w:tcW w:w="7117" w:type="dxa"/>
            <w:gridSpan w:val="2"/>
            <w:vAlign w:val="center"/>
          </w:tcPr>
          <w:p w14:paraId="0CFD5F62" w14:textId="2AD63C6F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  <w:t>20%</w:t>
            </w:r>
          </w:p>
        </w:tc>
      </w:tr>
      <w:tr w:rsidR="00210E97" w:rsidRPr="00AE7298" w14:paraId="64504B6D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28BE93D1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Period for payback</w:t>
            </w:r>
          </w:p>
        </w:tc>
        <w:tc>
          <w:tcPr>
            <w:tcW w:w="7117" w:type="dxa"/>
            <w:gridSpan w:val="2"/>
            <w:vAlign w:val="center"/>
          </w:tcPr>
          <w:p w14:paraId="3239892D" w14:textId="30BA5F9B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210E97">
              <w:rPr>
                <w:rStyle w:val="214pt0"/>
                <w:rFonts w:eastAsia="Arial Unicode MS"/>
                <w:b w:val="0"/>
                <w:lang w:val="en-US"/>
              </w:rPr>
              <w:t>5 years (provided that 90-100% of residents are filled).</w:t>
            </w:r>
          </w:p>
        </w:tc>
      </w:tr>
      <w:tr w:rsidR="00210E97" w:rsidRPr="00AE7298" w14:paraId="15764D7C" w14:textId="77777777" w:rsidTr="0047740D">
        <w:tc>
          <w:tcPr>
            <w:tcW w:w="3510" w:type="dxa"/>
            <w:vAlign w:val="center"/>
          </w:tcPr>
          <w:p w14:paraId="776A8AC2" w14:textId="77777777" w:rsidR="00210E97" w:rsidRPr="00AE7298" w:rsidRDefault="00210E97" w:rsidP="00210E97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Type of investment</w:t>
            </w:r>
          </w:p>
        </w:tc>
        <w:tc>
          <w:tcPr>
            <w:tcW w:w="7117" w:type="dxa"/>
            <w:gridSpan w:val="2"/>
            <w:vAlign w:val="center"/>
          </w:tcPr>
          <w:p w14:paraId="4D5A1F79" w14:textId="1C50D354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F8191E">
              <w:rPr>
                <w:rStyle w:val="214pt0"/>
                <w:rFonts w:eastAsia="Arial Unicode MS"/>
                <w:b w:val="0"/>
                <w:lang w:val="en-US"/>
              </w:rPr>
              <w:t>Direct investment</w:t>
            </w:r>
          </w:p>
        </w:tc>
      </w:tr>
      <w:tr w:rsidR="00210E97" w:rsidRPr="00AE7298" w14:paraId="7B1D3D66" w14:textId="77777777" w:rsidTr="0047740D">
        <w:tc>
          <w:tcPr>
            <w:tcW w:w="3510" w:type="dxa"/>
            <w:vAlign w:val="center"/>
          </w:tcPr>
          <w:p w14:paraId="7687506E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Investor participation form</w:t>
            </w:r>
          </w:p>
        </w:tc>
        <w:tc>
          <w:tcPr>
            <w:tcW w:w="7117" w:type="dxa"/>
            <w:gridSpan w:val="2"/>
            <w:vAlign w:val="center"/>
          </w:tcPr>
          <w:p w14:paraId="4025899E" w14:textId="5C1E74DD" w:rsidR="00210E97" w:rsidRPr="00AE7298" w:rsidRDefault="00210E97" w:rsidP="00210E97">
            <w:pPr>
              <w:spacing w:line="280" w:lineRule="exact"/>
              <w:jc w:val="both"/>
              <w:rPr>
                <w:rStyle w:val="214pt1"/>
                <w:rFonts w:asciiTheme="minorHAnsi" w:eastAsia="Arial Unicode MS" w:hAnsiTheme="minorHAnsi" w:cstheme="minorHAnsi"/>
                <w:b w:val="0"/>
                <w:color w:val="auto"/>
                <w:lang w:val="en-US"/>
              </w:rPr>
            </w:pPr>
            <w:r w:rsidRPr="00F8191E">
              <w:rPr>
                <w:rStyle w:val="214pt0"/>
                <w:rFonts w:eastAsia="Arial Unicode MS"/>
                <w:b w:val="0"/>
                <w:lang w:val="en-US"/>
              </w:rPr>
              <w:t>Creation of a joint venture, the implementation of the project on the basis of an investment agreement.</w:t>
            </w:r>
          </w:p>
        </w:tc>
      </w:tr>
      <w:tr w:rsidR="00210E97" w:rsidRPr="00AE7298" w14:paraId="202672D2" w14:textId="77777777" w:rsidTr="0047740D">
        <w:trPr>
          <w:trHeight w:val="1269"/>
        </w:trPr>
        <w:tc>
          <w:tcPr>
            <w:tcW w:w="3510" w:type="dxa"/>
            <w:vAlign w:val="center"/>
          </w:tcPr>
          <w:p w14:paraId="2BC96B71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Tax and custom benefits/privileges</w:t>
            </w:r>
          </w:p>
        </w:tc>
        <w:tc>
          <w:tcPr>
            <w:tcW w:w="7117" w:type="dxa"/>
            <w:gridSpan w:val="2"/>
            <w:vAlign w:val="center"/>
          </w:tcPr>
          <w:p w14:paraId="2D00D1B1" w14:textId="77777777" w:rsidR="00210E97" w:rsidRPr="00F8191E" w:rsidRDefault="00210E97" w:rsidP="00210E97">
            <w:pPr>
              <w:pStyle w:val="a4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Enterprises registered in free economic zone are exempt from all taxes, with the exception of income tax (from employee salaries) and social tax (from payroll)</w:t>
            </w:r>
          </w:p>
          <w:p w14:paraId="13793A56" w14:textId="77777777" w:rsidR="00210E97" w:rsidRPr="00F8191E" w:rsidRDefault="00210E97" w:rsidP="00210E97">
            <w:pPr>
              <w:pStyle w:val="a4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Unobstructed export of profits </w:t>
            </w:r>
          </w:p>
          <w:p w14:paraId="2CBFB036" w14:textId="77777777" w:rsidR="00210E97" w:rsidRPr="00F8191E" w:rsidRDefault="00210E97" w:rsidP="00210E97">
            <w:pPr>
              <w:pStyle w:val="a4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import of domestic and foreign goods into the territory of free economic zones is exempt from: </w:t>
            </w:r>
          </w:p>
          <w:p w14:paraId="50D7DF95" w14:textId="77777777" w:rsidR="00210E97" w:rsidRPr="00F8191E" w:rsidRDefault="00210E97" w:rsidP="00210E97">
            <w:pPr>
              <w:pStyle w:val="a4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Payment of customs duties </w:t>
            </w:r>
          </w:p>
          <w:p w14:paraId="04A93A6A" w14:textId="77777777" w:rsidR="00210E97" w:rsidRPr="00F8191E" w:rsidRDefault="00210E97" w:rsidP="00210E97">
            <w:pPr>
              <w:pStyle w:val="a4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VAT </w:t>
            </w:r>
          </w:p>
          <w:p w14:paraId="6B329B78" w14:textId="77777777" w:rsidR="00210E97" w:rsidRPr="00F8191E" w:rsidRDefault="00210E97" w:rsidP="00210E97">
            <w:pPr>
              <w:pStyle w:val="a4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export of goods from FEZ “Kulob” to other countries are exempt from:</w:t>
            </w:r>
          </w:p>
          <w:p w14:paraId="0F8335D2" w14:textId="77777777" w:rsidR="00210E97" w:rsidRPr="00F8191E" w:rsidRDefault="00210E97" w:rsidP="00210E97">
            <w:pPr>
              <w:pStyle w:val="a4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Payment of customs duties </w:t>
            </w:r>
          </w:p>
          <w:p w14:paraId="37B46A11" w14:textId="77777777" w:rsidR="00210E97" w:rsidRPr="00F8191E" w:rsidRDefault="00210E97" w:rsidP="00210E97">
            <w:pPr>
              <w:pStyle w:val="a4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VAT </w:t>
            </w:r>
          </w:p>
          <w:p w14:paraId="1F55F188" w14:textId="021166E6" w:rsidR="00210E97" w:rsidRPr="00F8191E" w:rsidRDefault="00210E97" w:rsidP="00210E97">
            <w:pPr>
              <w:pStyle w:val="a4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export of goods from FEZ “Kulob” to domestic market (Tajikistan) pay customs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  <w:r w:rsidR="00BF0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duties </w:t>
            </w:r>
            <w:r w:rsidR="00BF0157"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taxes according to the legislation of the Republic of Tajikistan</w:t>
            </w:r>
          </w:p>
          <w:p w14:paraId="533E82A2" w14:textId="197A6AB5" w:rsidR="00210E97" w:rsidRPr="00AE7298" w:rsidRDefault="00210E97" w:rsidP="00210E97">
            <w:pPr>
              <w:pStyle w:val="a4"/>
              <w:spacing w:line="280" w:lineRule="exact"/>
              <w:ind w:left="720"/>
              <w:jc w:val="both"/>
              <w:rPr>
                <w:rStyle w:val="214pt1"/>
                <w:rFonts w:asciiTheme="minorHAnsi" w:eastAsia="Arial Unicode MS" w:hAnsiTheme="minorHAnsi" w:cstheme="minorHAnsi"/>
                <w:b w:val="0"/>
                <w:color w:val="auto"/>
                <w:lang w:val="en-US"/>
              </w:rPr>
            </w:pPr>
          </w:p>
        </w:tc>
      </w:tr>
      <w:tr w:rsidR="00210E97" w:rsidRPr="00AE7298" w14:paraId="38869FA4" w14:textId="77777777" w:rsidTr="0047740D">
        <w:tc>
          <w:tcPr>
            <w:tcW w:w="10627" w:type="dxa"/>
            <w:gridSpan w:val="3"/>
            <w:shd w:val="clear" w:color="auto" w:fill="B6DDE8" w:themeFill="accent5" w:themeFillTint="66"/>
            <w:vAlign w:val="center"/>
          </w:tcPr>
          <w:p w14:paraId="7E0FA054" w14:textId="77777777" w:rsidR="00210E97" w:rsidRPr="00AE7298" w:rsidRDefault="00210E97" w:rsidP="00210E97">
            <w:pPr>
              <w:spacing w:line="280" w:lineRule="exact"/>
              <w:jc w:val="center"/>
              <w:rPr>
                <w:rFonts w:cstheme="minorHAnsi"/>
                <w:sz w:val="32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sz w:val="32"/>
                <w:lang w:val="en-US"/>
              </w:rPr>
              <w:t>Technical indicators</w:t>
            </w:r>
          </w:p>
        </w:tc>
      </w:tr>
      <w:tr w:rsidR="00210E97" w:rsidRPr="00AE7298" w14:paraId="5FAC78A2" w14:textId="77777777" w:rsidTr="00F564B7">
        <w:tc>
          <w:tcPr>
            <w:tcW w:w="3510" w:type="dxa"/>
            <w:vAlign w:val="center"/>
          </w:tcPr>
          <w:p w14:paraId="1FA72A6D" w14:textId="77777777" w:rsidR="00210E97" w:rsidRPr="00AE7298" w:rsidRDefault="00210E97" w:rsidP="00210E97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Location of project (or realization)</w:t>
            </w:r>
          </w:p>
        </w:tc>
        <w:tc>
          <w:tcPr>
            <w:tcW w:w="7117" w:type="dxa"/>
            <w:gridSpan w:val="2"/>
          </w:tcPr>
          <w:p w14:paraId="6B1354E3" w14:textId="0B41A9F6" w:rsidR="00210E97" w:rsidRPr="00B24D30" w:rsidRDefault="00210E97" w:rsidP="00210E97">
            <w:pPr>
              <w:spacing w:line="280" w:lineRule="exact"/>
              <w:rPr>
                <w:rFonts w:ascii="Times New Roman" w:hAnsi="Times New Roman" w:cs="Times New Roman"/>
                <w:bCs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Republic of Tajikistan,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Khatlon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region,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Kulob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city, rural community of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Ziraki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village of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Saryozii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Miyona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Free economic zone «Kulob»</w:t>
            </w:r>
          </w:p>
        </w:tc>
      </w:tr>
      <w:tr w:rsidR="00210E97" w:rsidRPr="00AE7298" w14:paraId="54BDDD70" w14:textId="77777777" w:rsidTr="0047740D">
        <w:tc>
          <w:tcPr>
            <w:tcW w:w="3510" w:type="dxa"/>
            <w:vAlign w:val="center"/>
          </w:tcPr>
          <w:p w14:paraId="769CB58A" w14:textId="77777777" w:rsidR="00210E97" w:rsidRPr="00AE7298" w:rsidRDefault="00210E97" w:rsidP="00210E97">
            <w:pPr>
              <w:spacing w:line="280" w:lineRule="exact"/>
              <w:rPr>
                <w:rFonts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Size of overall necessary production site (land)</w:t>
            </w:r>
          </w:p>
        </w:tc>
        <w:tc>
          <w:tcPr>
            <w:tcW w:w="7117" w:type="dxa"/>
            <w:gridSpan w:val="2"/>
          </w:tcPr>
          <w:p w14:paraId="74ED7567" w14:textId="48DD9933" w:rsidR="00210E97" w:rsidRPr="00210E97" w:rsidRDefault="00210E97" w:rsidP="00210E9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 hectares</w:t>
            </w:r>
          </w:p>
        </w:tc>
      </w:tr>
      <w:tr w:rsidR="00210E97" w:rsidRPr="00AE7298" w14:paraId="17B9E1D4" w14:textId="77777777" w:rsidTr="0047740D">
        <w:tc>
          <w:tcPr>
            <w:tcW w:w="3510" w:type="dxa"/>
            <w:vAlign w:val="center"/>
          </w:tcPr>
          <w:p w14:paraId="1E45AD6F" w14:textId="59953FA0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lang w:val="en-US"/>
              </w:rPr>
            </w:pPr>
            <w:r w:rsidRPr="00210E97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lastRenderedPageBreak/>
              <w:t>Area of production plants, ha</w:t>
            </w:r>
          </w:p>
        </w:tc>
        <w:tc>
          <w:tcPr>
            <w:tcW w:w="7117" w:type="dxa"/>
            <w:gridSpan w:val="2"/>
          </w:tcPr>
          <w:p w14:paraId="721B2DD3" w14:textId="3EFA3ADA" w:rsidR="00210E97" w:rsidRPr="00210E97" w:rsidRDefault="00210E97" w:rsidP="00210E9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hectares</w:t>
            </w:r>
          </w:p>
        </w:tc>
      </w:tr>
      <w:tr w:rsidR="00210E97" w:rsidRPr="00AE7298" w14:paraId="4AE25CB0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12E4F69E" w14:textId="77777777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lang w:val="en-US"/>
              </w:rPr>
            </w:pPr>
            <w:r w:rsidRPr="00AE7298">
              <w:rPr>
                <w:rStyle w:val="214pt0"/>
                <w:rFonts w:asciiTheme="minorHAnsi" w:eastAsia="Arial Unicode MS" w:hAnsiTheme="minorHAnsi" w:cstheme="minorHAnsi"/>
                <w:i/>
                <w:iCs/>
                <w:lang w:val="en-US"/>
              </w:rPr>
              <w:t>Planned number of jobs</w:t>
            </w:r>
          </w:p>
        </w:tc>
        <w:tc>
          <w:tcPr>
            <w:tcW w:w="7117" w:type="dxa"/>
            <w:gridSpan w:val="2"/>
            <w:shd w:val="clear" w:color="auto" w:fill="FFFFFF" w:themeFill="background1"/>
          </w:tcPr>
          <w:p w14:paraId="74D5D892" w14:textId="6BBCB471" w:rsidR="00210E97" w:rsidRPr="00210E97" w:rsidRDefault="00210E97" w:rsidP="00210E97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E9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210E97" w:rsidRPr="00AE7298" w14:paraId="595B4B65" w14:textId="77777777" w:rsidTr="0047740D">
        <w:tc>
          <w:tcPr>
            <w:tcW w:w="10627" w:type="dxa"/>
            <w:gridSpan w:val="3"/>
            <w:shd w:val="clear" w:color="auto" w:fill="B6DDE8" w:themeFill="accent5" w:themeFillTint="66"/>
            <w:vAlign w:val="center"/>
          </w:tcPr>
          <w:p w14:paraId="690AAB52" w14:textId="77777777" w:rsidR="00210E97" w:rsidRPr="00AE7298" w:rsidRDefault="00210E97" w:rsidP="00210E97">
            <w:pPr>
              <w:spacing w:line="280" w:lineRule="exact"/>
              <w:jc w:val="center"/>
              <w:rPr>
                <w:rStyle w:val="214pt0"/>
                <w:rFonts w:asciiTheme="minorHAnsi" w:eastAsia="Arial Unicode MS" w:hAnsiTheme="minorHAnsi" w:cstheme="minorHAnsi"/>
                <w:i/>
                <w:lang w:val="en-US"/>
              </w:rPr>
            </w:pPr>
            <w:r w:rsidRPr="00AE7298">
              <w:rPr>
                <w:rStyle w:val="214pt0"/>
                <w:rFonts w:asciiTheme="minorHAnsi" w:eastAsia="Arial Unicode MS" w:hAnsiTheme="minorHAnsi" w:cstheme="minorHAnsi"/>
                <w:i/>
                <w:lang w:val="en-US"/>
              </w:rPr>
              <w:t>Infrastructure/Communication</w:t>
            </w:r>
          </w:p>
        </w:tc>
      </w:tr>
      <w:tr w:rsidR="00210E97" w:rsidRPr="00AE7298" w14:paraId="5996F878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1E683D08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 w:val="0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Power supply</w:t>
            </w:r>
          </w:p>
        </w:tc>
        <w:tc>
          <w:tcPr>
            <w:tcW w:w="7117" w:type="dxa"/>
            <w:gridSpan w:val="2"/>
            <w:shd w:val="clear" w:color="auto" w:fill="FFFFFF" w:themeFill="background1"/>
          </w:tcPr>
          <w:p w14:paraId="1FFA1F7E" w14:textId="2317608D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plans to install own</w:t>
            </w:r>
            <w:r w:rsidRPr="0092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transformer</w:t>
            </w:r>
          </w:p>
        </w:tc>
      </w:tr>
      <w:tr w:rsidR="00210E97" w:rsidRPr="00AE7298" w14:paraId="36002C0A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0FC6E951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 w:val="0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Water supply</w:t>
            </w:r>
          </w:p>
        </w:tc>
        <w:tc>
          <w:tcPr>
            <w:tcW w:w="7117" w:type="dxa"/>
            <w:gridSpan w:val="2"/>
            <w:shd w:val="clear" w:color="auto" w:fill="FFFFFF" w:themeFill="background1"/>
          </w:tcPr>
          <w:p w14:paraId="5CF1741C" w14:textId="6E461E2D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planned water line.</w:t>
            </w:r>
          </w:p>
        </w:tc>
      </w:tr>
      <w:tr w:rsidR="00210E97" w:rsidRPr="00AE7298" w14:paraId="115CE8EA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3FA65B9E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 w:val="0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Gas supply</w:t>
            </w:r>
          </w:p>
        </w:tc>
        <w:tc>
          <w:tcPr>
            <w:tcW w:w="7117" w:type="dxa"/>
            <w:gridSpan w:val="2"/>
            <w:shd w:val="clear" w:color="auto" w:fill="FFFFFF" w:themeFill="background1"/>
          </w:tcPr>
          <w:p w14:paraId="6C158A06" w14:textId="5E711DE3" w:rsidR="00210E97" w:rsidRPr="00210E97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necessary.</w:t>
            </w:r>
          </w:p>
        </w:tc>
      </w:tr>
      <w:tr w:rsidR="00210E97" w:rsidRPr="00AE7298" w14:paraId="66ABA19C" w14:textId="77777777" w:rsidTr="0047740D">
        <w:tc>
          <w:tcPr>
            <w:tcW w:w="10627" w:type="dxa"/>
            <w:gridSpan w:val="3"/>
            <w:shd w:val="clear" w:color="auto" w:fill="B6DDE8" w:themeFill="accent5" w:themeFillTint="66"/>
            <w:vAlign w:val="center"/>
          </w:tcPr>
          <w:p w14:paraId="34601FAB" w14:textId="77777777" w:rsidR="00210E97" w:rsidRPr="00AE7298" w:rsidRDefault="00210E97" w:rsidP="00210E97">
            <w:pPr>
              <w:spacing w:line="280" w:lineRule="exact"/>
              <w:jc w:val="center"/>
              <w:rPr>
                <w:rStyle w:val="214pt0"/>
                <w:rFonts w:asciiTheme="minorHAnsi" w:eastAsia="Arial Unicode MS" w:hAnsiTheme="minorHAnsi"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Transport connection</w:t>
            </w:r>
          </w:p>
        </w:tc>
      </w:tr>
      <w:tr w:rsidR="00210E97" w:rsidRPr="00AE7298" w14:paraId="161BC266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6163CA3E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 w:val="0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Road</w:t>
            </w:r>
          </w:p>
        </w:tc>
        <w:tc>
          <w:tcPr>
            <w:tcW w:w="7117" w:type="dxa"/>
            <w:gridSpan w:val="2"/>
            <w:shd w:val="clear" w:color="auto" w:fill="FFFFFF" w:themeFill="background1"/>
          </w:tcPr>
          <w:p w14:paraId="7C97EDB9" w14:textId="77777777" w:rsidR="00210E97" w:rsidRPr="00F8191E" w:rsidRDefault="00210E97" w:rsidP="00210E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Connecting distance to international highway “Dushanbe-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Kulob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Qalai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Khum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14 km to FEZ</w:t>
            </w:r>
            <w:r w:rsidRPr="00F8191E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«Kulob»;</w:t>
            </w:r>
          </w:p>
          <w:p w14:paraId="6B87DB40" w14:textId="77777777" w:rsidR="00210E97" w:rsidRDefault="00210E97" w:rsidP="00210E9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Regional highway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Vose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Khovaling</w:t>
            </w:r>
            <w:proofErr w:type="spellEnd"/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km to FEZ «Kulob»;</w:t>
            </w:r>
          </w:p>
          <w:p w14:paraId="4C528DEE" w14:textId="55F308A1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 km from the Dushanbe city to FEZ «Kulob»</w:t>
            </w:r>
          </w:p>
        </w:tc>
      </w:tr>
      <w:tr w:rsidR="00210E97" w:rsidRPr="00AE7298" w14:paraId="735863E4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41FD7BDA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 w:val="0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Airport</w:t>
            </w:r>
          </w:p>
        </w:tc>
        <w:tc>
          <w:tcPr>
            <w:tcW w:w="7117" w:type="dxa"/>
            <w:gridSpan w:val="2"/>
            <w:shd w:val="clear" w:color="auto" w:fill="FFFFFF" w:themeFill="background1"/>
          </w:tcPr>
          <w:p w14:paraId="348527E6" w14:textId="2F50DBC6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 km from Kulob international airport to FEZ «Kulob»</w:t>
            </w:r>
          </w:p>
        </w:tc>
      </w:tr>
      <w:tr w:rsidR="00210E97" w:rsidRPr="00AE7298" w14:paraId="44DDFF24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20FD0AA8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b w:val="0"/>
                <w:bCs w:val="0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Railway</w:t>
            </w:r>
          </w:p>
        </w:tc>
        <w:tc>
          <w:tcPr>
            <w:tcW w:w="7117" w:type="dxa"/>
            <w:gridSpan w:val="2"/>
            <w:shd w:val="clear" w:color="auto" w:fill="FFFFFF" w:themeFill="background1"/>
          </w:tcPr>
          <w:p w14:paraId="268E8701" w14:textId="242C4539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  <w:r w:rsidRPr="00F8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 km from Railway station to FEZ «Kulob»</w:t>
            </w:r>
          </w:p>
        </w:tc>
      </w:tr>
      <w:tr w:rsidR="00210E97" w:rsidRPr="00AE7298" w14:paraId="4021A2F8" w14:textId="77777777" w:rsidTr="0047740D">
        <w:tc>
          <w:tcPr>
            <w:tcW w:w="3510" w:type="dxa"/>
            <w:shd w:val="clear" w:color="auto" w:fill="FFFFFF" w:themeFill="background1"/>
            <w:vAlign w:val="center"/>
          </w:tcPr>
          <w:p w14:paraId="1391D063" w14:textId="77777777" w:rsidR="00210E97" w:rsidRPr="00AE7298" w:rsidRDefault="00210E97" w:rsidP="00210E97">
            <w:pPr>
              <w:spacing w:line="280" w:lineRule="exact"/>
              <w:rPr>
                <w:rStyle w:val="214pt"/>
                <w:rFonts w:asciiTheme="minorHAnsi" w:eastAsia="Arial Unicode MS" w:hAnsiTheme="minorHAnsi" w:cstheme="minorHAnsi"/>
                <w:lang w:val="en-US"/>
              </w:rPr>
            </w:pPr>
            <w:r w:rsidRPr="00AE7298">
              <w:rPr>
                <w:rStyle w:val="214pt"/>
                <w:rFonts w:asciiTheme="minorHAnsi" w:eastAsia="Arial Unicode MS" w:hAnsiTheme="minorHAnsi" w:cstheme="minorHAnsi"/>
                <w:lang w:val="en-US"/>
              </w:rPr>
              <w:t>Other</w:t>
            </w:r>
          </w:p>
        </w:tc>
        <w:tc>
          <w:tcPr>
            <w:tcW w:w="7117" w:type="dxa"/>
            <w:gridSpan w:val="2"/>
            <w:shd w:val="clear" w:color="auto" w:fill="FFFFFF" w:themeFill="background1"/>
          </w:tcPr>
          <w:p w14:paraId="5BF4244E" w14:textId="22A94971" w:rsidR="00210E97" w:rsidRPr="00AE7298" w:rsidRDefault="00210E97" w:rsidP="00210E97">
            <w:pPr>
              <w:spacing w:line="280" w:lineRule="exact"/>
              <w:rPr>
                <w:rStyle w:val="214pt0"/>
                <w:rFonts w:asciiTheme="minorHAnsi" w:eastAsia="Arial Unicode MS" w:hAnsiTheme="minorHAnsi" w:cstheme="minorHAnsi"/>
                <w:b w:val="0"/>
                <w:lang w:val="en-US"/>
              </w:rPr>
            </w:pPr>
          </w:p>
        </w:tc>
      </w:tr>
    </w:tbl>
    <w:p w14:paraId="6575EDBE" w14:textId="77777777" w:rsidR="0047740D" w:rsidRPr="00AE7298" w:rsidRDefault="0047740D" w:rsidP="0047740D">
      <w:pPr>
        <w:rPr>
          <w:rFonts w:eastAsia="Times New Roman" w:cstheme="minorHAnsi"/>
          <w:sz w:val="6"/>
          <w:szCs w:val="6"/>
        </w:rPr>
      </w:pPr>
    </w:p>
    <w:p w14:paraId="3A36F99A" w14:textId="6639F141" w:rsidR="00C81345" w:rsidRPr="00B24D30" w:rsidRDefault="0047740D" w:rsidP="00F13F21">
      <w:pPr>
        <w:rPr>
          <w:rFonts w:cstheme="minorHAnsi" w:hint="eastAsia"/>
          <w:sz w:val="6"/>
          <w:szCs w:val="6"/>
          <w:lang w:eastAsia="zh-CN"/>
        </w:rPr>
      </w:pPr>
      <w:r w:rsidRPr="00AE7298">
        <w:rPr>
          <w:rFonts w:eastAsia="Times New Roman" w:cstheme="minorHAnsi"/>
          <w:sz w:val="20"/>
          <w:szCs w:val="20"/>
        </w:rPr>
        <w:br w:type="page"/>
      </w:r>
      <w:bookmarkStart w:id="0" w:name="_GoBack"/>
      <w:bookmarkEnd w:id="0"/>
    </w:p>
    <w:sectPr w:rsidR="00C81345" w:rsidRPr="00B24D30" w:rsidSect="00942D49">
      <w:pgSz w:w="11910" w:h="16840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9C7"/>
    <w:multiLevelType w:val="hybridMultilevel"/>
    <w:tmpl w:val="C2585F74"/>
    <w:lvl w:ilvl="0" w:tplc="8192472A">
      <w:start w:val="1"/>
      <w:numFmt w:val="bullet"/>
      <w:lvlText w:val="-"/>
      <w:lvlJc w:val="left"/>
      <w:pPr>
        <w:ind w:left="108" w:hanging="140"/>
      </w:pPr>
      <w:rPr>
        <w:rFonts w:ascii="Times New Roman Tj" w:eastAsia="Times New Roman Tj" w:hAnsi="Times New Roman Tj" w:hint="default"/>
        <w:sz w:val="24"/>
        <w:szCs w:val="24"/>
      </w:rPr>
    </w:lvl>
    <w:lvl w:ilvl="1" w:tplc="920E9416">
      <w:start w:val="1"/>
      <w:numFmt w:val="bullet"/>
      <w:lvlText w:val="•"/>
      <w:lvlJc w:val="left"/>
      <w:pPr>
        <w:ind w:left="790" w:hanging="140"/>
      </w:pPr>
      <w:rPr>
        <w:rFonts w:hint="default"/>
      </w:rPr>
    </w:lvl>
    <w:lvl w:ilvl="2" w:tplc="7A8A720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3" w:tplc="A5D44AF0">
      <w:start w:val="1"/>
      <w:numFmt w:val="bullet"/>
      <w:lvlText w:val="•"/>
      <w:lvlJc w:val="left"/>
      <w:pPr>
        <w:ind w:left="2156" w:hanging="140"/>
      </w:pPr>
      <w:rPr>
        <w:rFonts w:hint="default"/>
      </w:rPr>
    </w:lvl>
    <w:lvl w:ilvl="4" w:tplc="2ECCAE12">
      <w:start w:val="1"/>
      <w:numFmt w:val="bullet"/>
      <w:lvlText w:val="•"/>
      <w:lvlJc w:val="left"/>
      <w:pPr>
        <w:ind w:left="2838" w:hanging="140"/>
      </w:pPr>
      <w:rPr>
        <w:rFonts w:hint="default"/>
      </w:rPr>
    </w:lvl>
    <w:lvl w:ilvl="5" w:tplc="5FA0DF9C">
      <w:start w:val="1"/>
      <w:numFmt w:val="bullet"/>
      <w:lvlText w:val="•"/>
      <w:lvlJc w:val="left"/>
      <w:pPr>
        <w:ind w:left="3521" w:hanging="140"/>
      </w:pPr>
      <w:rPr>
        <w:rFonts w:hint="default"/>
      </w:rPr>
    </w:lvl>
    <w:lvl w:ilvl="6" w:tplc="22BCF808">
      <w:start w:val="1"/>
      <w:numFmt w:val="bullet"/>
      <w:lvlText w:val="•"/>
      <w:lvlJc w:val="left"/>
      <w:pPr>
        <w:ind w:left="4204" w:hanging="140"/>
      </w:pPr>
      <w:rPr>
        <w:rFonts w:hint="default"/>
      </w:rPr>
    </w:lvl>
    <w:lvl w:ilvl="7" w:tplc="FB92BF9C">
      <w:start w:val="1"/>
      <w:numFmt w:val="bullet"/>
      <w:lvlText w:val="•"/>
      <w:lvlJc w:val="left"/>
      <w:pPr>
        <w:ind w:left="4886" w:hanging="140"/>
      </w:pPr>
      <w:rPr>
        <w:rFonts w:hint="default"/>
      </w:rPr>
    </w:lvl>
    <w:lvl w:ilvl="8" w:tplc="60A28528">
      <w:start w:val="1"/>
      <w:numFmt w:val="bullet"/>
      <w:lvlText w:val="•"/>
      <w:lvlJc w:val="left"/>
      <w:pPr>
        <w:ind w:left="5569" w:hanging="140"/>
      </w:pPr>
      <w:rPr>
        <w:rFonts w:hint="default"/>
      </w:rPr>
    </w:lvl>
  </w:abstractNum>
  <w:abstractNum w:abstractNumId="1">
    <w:nsid w:val="05E83E26"/>
    <w:multiLevelType w:val="hybridMultilevel"/>
    <w:tmpl w:val="CE541DA4"/>
    <w:lvl w:ilvl="0" w:tplc="EFC2A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7BDE"/>
    <w:multiLevelType w:val="hybridMultilevel"/>
    <w:tmpl w:val="6F02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52CEE"/>
    <w:multiLevelType w:val="hybridMultilevel"/>
    <w:tmpl w:val="A148AE20"/>
    <w:lvl w:ilvl="0" w:tplc="C9CC1F3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86ECA"/>
    <w:multiLevelType w:val="hybridMultilevel"/>
    <w:tmpl w:val="EFC05062"/>
    <w:lvl w:ilvl="0" w:tplc="EFC2A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0879"/>
    <w:multiLevelType w:val="hybridMultilevel"/>
    <w:tmpl w:val="D1BEE796"/>
    <w:lvl w:ilvl="0" w:tplc="FFEED6B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97524"/>
    <w:multiLevelType w:val="hybridMultilevel"/>
    <w:tmpl w:val="53DEF2E2"/>
    <w:lvl w:ilvl="0" w:tplc="87962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88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C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0E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A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8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E6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6F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8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674BBA"/>
    <w:multiLevelType w:val="hybridMultilevel"/>
    <w:tmpl w:val="DCFEAE72"/>
    <w:lvl w:ilvl="0" w:tplc="EFC2A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0629F"/>
    <w:multiLevelType w:val="hybridMultilevel"/>
    <w:tmpl w:val="543292C8"/>
    <w:lvl w:ilvl="0" w:tplc="8192472A">
      <w:start w:val="1"/>
      <w:numFmt w:val="bullet"/>
      <w:lvlText w:val="-"/>
      <w:lvlJc w:val="left"/>
      <w:pPr>
        <w:ind w:left="720" w:hanging="360"/>
      </w:pPr>
      <w:rPr>
        <w:rFonts w:ascii="Times New Roman Tj" w:eastAsia="Times New Roman Tj" w:hAnsi="Times New Roman Tj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D292E"/>
    <w:multiLevelType w:val="hybridMultilevel"/>
    <w:tmpl w:val="00CCEF92"/>
    <w:lvl w:ilvl="0" w:tplc="61DA7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E1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AF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C8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40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2E5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46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8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4A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3A719C"/>
    <w:multiLevelType w:val="hybridMultilevel"/>
    <w:tmpl w:val="63122554"/>
    <w:lvl w:ilvl="0" w:tplc="C9CC1F3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D28E4"/>
    <w:multiLevelType w:val="hybridMultilevel"/>
    <w:tmpl w:val="ED86CDF0"/>
    <w:lvl w:ilvl="0" w:tplc="EFC2A2B2">
      <w:start w:val="1"/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B28C334">
      <w:start w:val="1"/>
      <w:numFmt w:val="bullet"/>
      <w:lvlText w:val="•"/>
      <w:lvlJc w:val="left"/>
      <w:pPr>
        <w:ind w:left="940" w:hanging="164"/>
      </w:pPr>
      <w:rPr>
        <w:rFonts w:hint="default"/>
      </w:rPr>
    </w:lvl>
    <w:lvl w:ilvl="2" w:tplc="57AAABF4">
      <w:start w:val="1"/>
      <w:numFmt w:val="bullet"/>
      <w:lvlText w:val="•"/>
      <w:lvlJc w:val="left"/>
      <w:pPr>
        <w:ind w:left="1567" w:hanging="164"/>
      </w:pPr>
      <w:rPr>
        <w:rFonts w:hint="default"/>
      </w:rPr>
    </w:lvl>
    <w:lvl w:ilvl="3" w:tplc="1C74047A">
      <w:start w:val="1"/>
      <w:numFmt w:val="bullet"/>
      <w:lvlText w:val="•"/>
      <w:lvlJc w:val="left"/>
      <w:pPr>
        <w:ind w:left="2194" w:hanging="164"/>
      </w:pPr>
      <w:rPr>
        <w:rFonts w:hint="default"/>
      </w:rPr>
    </w:lvl>
    <w:lvl w:ilvl="4" w:tplc="0756E824">
      <w:start w:val="1"/>
      <w:numFmt w:val="bullet"/>
      <w:lvlText w:val="•"/>
      <w:lvlJc w:val="left"/>
      <w:pPr>
        <w:ind w:left="2821" w:hanging="164"/>
      </w:pPr>
      <w:rPr>
        <w:rFonts w:hint="default"/>
      </w:rPr>
    </w:lvl>
    <w:lvl w:ilvl="5" w:tplc="5DCA61CC">
      <w:start w:val="1"/>
      <w:numFmt w:val="bullet"/>
      <w:lvlText w:val="•"/>
      <w:lvlJc w:val="left"/>
      <w:pPr>
        <w:ind w:left="3449" w:hanging="164"/>
      </w:pPr>
      <w:rPr>
        <w:rFonts w:hint="default"/>
      </w:rPr>
    </w:lvl>
    <w:lvl w:ilvl="6" w:tplc="61300CD2">
      <w:start w:val="1"/>
      <w:numFmt w:val="bullet"/>
      <w:lvlText w:val="•"/>
      <w:lvlJc w:val="left"/>
      <w:pPr>
        <w:ind w:left="4076" w:hanging="164"/>
      </w:pPr>
      <w:rPr>
        <w:rFonts w:hint="default"/>
      </w:rPr>
    </w:lvl>
    <w:lvl w:ilvl="7" w:tplc="30AEEC66">
      <w:start w:val="1"/>
      <w:numFmt w:val="bullet"/>
      <w:lvlText w:val="•"/>
      <w:lvlJc w:val="left"/>
      <w:pPr>
        <w:ind w:left="4703" w:hanging="164"/>
      </w:pPr>
      <w:rPr>
        <w:rFonts w:hint="default"/>
      </w:rPr>
    </w:lvl>
    <w:lvl w:ilvl="8" w:tplc="AD1EDBEC">
      <w:start w:val="1"/>
      <w:numFmt w:val="bullet"/>
      <w:lvlText w:val="•"/>
      <w:lvlJc w:val="left"/>
      <w:pPr>
        <w:ind w:left="5330" w:hanging="164"/>
      </w:pPr>
      <w:rPr>
        <w:rFonts w:hint="default"/>
      </w:rPr>
    </w:lvl>
  </w:abstractNum>
  <w:abstractNum w:abstractNumId="12">
    <w:nsid w:val="67143105"/>
    <w:multiLevelType w:val="hybridMultilevel"/>
    <w:tmpl w:val="58E6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12A1C"/>
    <w:multiLevelType w:val="multilevel"/>
    <w:tmpl w:val="78106B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89"/>
    <w:rsid w:val="00007385"/>
    <w:rsid w:val="00007957"/>
    <w:rsid w:val="0001388C"/>
    <w:rsid w:val="00025D2A"/>
    <w:rsid w:val="0007079D"/>
    <w:rsid w:val="000A1F53"/>
    <w:rsid w:val="000C61BF"/>
    <w:rsid w:val="000E05AF"/>
    <w:rsid w:val="000E0B21"/>
    <w:rsid w:val="00140FFC"/>
    <w:rsid w:val="00152513"/>
    <w:rsid w:val="00170EBC"/>
    <w:rsid w:val="00192330"/>
    <w:rsid w:val="001947C5"/>
    <w:rsid w:val="001B0697"/>
    <w:rsid w:val="001B52F1"/>
    <w:rsid w:val="001D6350"/>
    <w:rsid w:val="001E29F1"/>
    <w:rsid w:val="001F23C2"/>
    <w:rsid w:val="001F2E2E"/>
    <w:rsid w:val="001F6533"/>
    <w:rsid w:val="001F6CC6"/>
    <w:rsid w:val="00210E97"/>
    <w:rsid w:val="00241F6C"/>
    <w:rsid w:val="002512F3"/>
    <w:rsid w:val="002520A9"/>
    <w:rsid w:val="00272FF1"/>
    <w:rsid w:val="002852D1"/>
    <w:rsid w:val="0029271E"/>
    <w:rsid w:val="002A2330"/>
    <w:rsid w:val="002F2B02"/>
    <w:rsid w:val="00332C6D"/>
    <w:rsid w:val="0035646F"/>
    <w:rsid w:val="00357B2C"/>
    <w:rsid w:val="00370B38"/>
    <w:rsid w:val="00380ADD"/>
    <w:rsid w:val="00382D51"/>
    <w:rsid w:val="0039372F"/>
    <w:rsid w:val="003A0B41"/>
    <w:rsid w:val="003A2866"/>
    <w:rsid w:val="003B5539"/>
    <w:rsid w:val="003C2B1D"/>
    <w:rsid w:val="003D4A2C"/>
    <w:rsid w:val="003E5AFC"/>
    <w:rsid w:val="004010E8"/>
    <w:rsid w:val="004378D9"/>
    <w:rsid w:val="00437C45"/>
    <w:rsid w:val="0044124A"/>
    <w:rsid w:val="00446F24"/>
    <w:rsid w:val="00457FD8"/>
    <w:rsid w:val="004624E0"/>
    <w:rsid w:val="0047740D"/>
    <w:rsid w:val="00483998"/>
    <w:rsid w:val="004B6745"/>
    <w:rsid w:val="004F2BC6"/>
    <w:rsid w:val="005178AC"/>
    <w:rsid w:val="00517D2E"/>
    <w:rsid w:val="005325C2"/>
    <w:rsid w:val="00532E3F"/>
    <w:rsid w:val="00583FEA"/>
    <w:rsid w:val="00585415"/>
    <w:rsid w:val="00585ECE"/>
    <w:rsid w:val="005F0289"/>
    <w:rsid w:val="006228A1"/>
    <w:rsid w:val="00657F0D"/>
    <w:rsid w:val="006742F7"/>
    <w:rsid w:val="006846C3"/>
    <w:rsid w:val="00697E77"/>
    <w:rsid w:val="006B3C2A"/>
    <w:rsid w:val="006E3665"/>
    <w:rsid w:val="006E77B7"/>
    <w:rsid w:val="006E7F9C"/>
    <w:rsid w:val="006F23FB"/>
    <w:rsid w:val="00711538"/>
    <w:rsid w:val="0074088C"/>
    <w:rsid w:val="0075019D"/>
    <w:rsid w:val="00750EB3"/>
    <w:rsid w:val="0076329F"/>
    <w:rsid w:val="0079582F"/>
    <w:rsid w:val="007C678C"/>
    <w:rsid w:val="007D07FA"/>
    <w:rsid w:val="007E1242"/>
    <w:rsid w:val="007F1D12"/>
    <w:rsid w:val="007F47FA"/>
    <w:rsid w:val="00813D0E"/>
    <w:rsid w:val="0081572F"/>
    <w:rsid w:val="00844354"/>
    <w:rsid w:val="00887915"/>
    <w:rsid w:val="008906A9"/>
    <w:rsid w:val="008B7EFF"/>
    <w:rsid w:val="008C1AB7"/>
    <w:rsid w:val="00900903"/>
    <w:rsid w:val="00902C4A"/>
    <w:rsid w:val="00914F32"/>
    <w:rsid w:val="00942D49"/>
    <w:rsid w:val="009A671D"/>
    <w:rsid w:val="009D0F0C"/>
    <w:rsid w:val="009E566B"/>
    <w:rsid w:val="009E7E1B"/>
    <w:rsid w:val="00A07F6D"/>
    <w:rsid w:val="00A36C4E"/>
    <w:rsid w:val="00A542D5"/>
    <w:rsid w:val="00A5468C"/>
    <w:rsid w:val="00A55714"/>
    <w:rsid w:val="00A726B5"/>
    <w:rsid w:val="00A8251E"/>
    <w:rsid w:val="00A836A1"/>
    <w:rsid w:val="00A97295"/>
    <w:rsid w:val="00AA2510"/>
    <w:rsid w:val="00AA6F0D"/>
    <w:rsid w:val="00AA77C2"/>
    <w:rsid w:val="00AD0037"/>
    <w:rsid w:val="00AE24E9"/>
    <w:rsid w:val="00AE7298"/>
    <w:rsid w:val="00AE79A3"/>
    <w:rsid w:val="00AF01E9"/>
    <w:rsid w:val="00B240CC"/>
    <w:rsid w:val="00B24D30"/>
    <w:rsid w:val="00B322BC"/>
    <w:rsid w:val="00B55EA7"/>
    <w:rsid w:val="00B567A0"/>
    <w:rsid w:val="00B56FBD"/>
    <w:rsid w:val="00B81612"/>
    <w:rsid w:val="00BA6390"/>
    <w:rsid w:val="00BB3711"/>
    <w:rsid w:val="00BC1322"/>
    <w:rsid w:val="00BC2015"/>
    <w:rsid w:val="00BD6B4B"/>
    <w:rsid w:val="00BF0157"/>
    <w:rsid w:val="00C05406"/>
    <w:rsid w:val="00C06DC8"/>
    <w:rsid w:val="00C444D8"/>
    <w:rsid w:val="00C44FCF"/>
    <w:rsid w:val="00C50499"/>
    <w:rsid w:val="00C65AF9"/>
    <w:rsid w:val="00C76FAC"/>
    <w:rsid w:val="00C81345"/>
    <w:rsid w:val="00C8483E"/>
    <w:rsid w:val="00C87048"/>
    <w:rsid w:val="00CB5DD7"/>
    <w:rsid w:val="00CD5662"/>
    <w:rsid w:val="00CF3613"/>
    <w:rsid w:val="00D05C70"/>
    <w:rsid w:val="00D2449E"/>
    <w:rsid w:val="00D4112F"/>
    <w:rsid w:val="00D4678C"/>
    <w:rsid w:val="00D4792F"/>
    <w:rsid w:val="00D6036F"/>
    <w:rsid w:val="00D73B79"/>
    <w:rsid w:val="00DB4E1E"/>
    <w:rsid w:val="00DD2513"/>
    <w:rsid w:val="00DF7B8E"/>
    <w:rsid w:val="00E4116E"/>
    <w:rsid w:val="00E42FDA"/>
    <w:rsid w:val="00E53507"/>
    <w:rsid w:val="00E763C3"/>
    <w:rsid w:val="00E77D67"/>
    <w:rsid w:val="00E900D4"/>
    <w:rsid w:val="00E92649"/>
    <w:rsid w:val="00EA01F5"/>
    <w:rsid w:val="00EA2753"/>
    <w:rsid w:val="00EC74CE"/>
    <w:rsid w:val="00ED09F1"/>
    <w:rsid w:val="00ED266F"/>
    <w:rsid w:val="00F02620"/>
    <w:rsid w:val="00F13F21"/>
    <w:rsid w:val="00F35F67"/>
    <w:rsid w:val="00F40C23"/>
    <w:rsid w:val="00F67B8E"/>
    <w:rsid w:val="00F76EA2"/>
    <w:rsid w:val="00F811AD"/>
    <w:rsid w:val="00F86106"/>
    <w:rsid w:val="00F867A5"/>
    <w:rsid w:val="00FB1441"/>
    <w:rsid w:val="00FC42DD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0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408"/>
      <w:outlineLvl w:val="0"/>
    </w:pPr>
    <w:rPr>
      <w:rFonts w:ascii="Palatino Linotype" w:eastAsia="Palatino Linotype" w:hAnsi="Palatino Linotype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Times New Roman Tj" w:eastAsia="Times New Roman Tj" w:hAnsi="Times New Roman Tj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7F47F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7F47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00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Колонтитул"/>
    <w:basedOn w:val="a0"/>
    <w:rsid w:val="00AD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a0"/>
    <w:rsid w:val="00AD00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Не полужирный"/>
    <w:basedOn w:val="a0"/>
    <w:rsid w:val="00AD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D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-411">
    <w:name w:val="Список-таблица 4 — акцент 11"/>
    <w:basedOn w:val="a1"/>
    <w:uiPriority w:val="49"/>
    <w:rsid w:val="00AD0037"/>
    <w:pPr>
      <w:widowControl/>
    </w:pPr>
    <w:rPr>
      <w:lang w:val="ru-RU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  <w:shd w:val="clear" w:color="auto" w:fill="B6DDE8" w:themeFill="accent5" w:themeFillTint="66"/>
      </w:tcPr>
    </w:tblStylePr>
    <w:tblStylePr w:type="firstCol">
      <w:rPr>
        <w:b/>
        <w:bCs/>
      </w:rPr>
      <w:tblPr/>
      <w:tcPr>
        <w:shd w:val="clear" w:color="auto" w:fill="31849B" w:themeFill="accent5" w:themeFillShade="BF"/>
      </w:tcPr>
    </w:tblStylePr>
    <w:tblStylePr w:type="lastCol">
      <w:rPr>
        <w:b/>
        <w:bCs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20">
    <w:name w:val="Основной текст (2)_"/>
    <w:basedOn w:val="a0"/>
    <w:rsid w:val="00B55E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Arial115pt">
    <w:name w:val="Основной текст (2) + Arial;11;5 pt"/>
    <w:basedOn w:val="20"/>
    <w:rsid w:val="00B55E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115pt0">
    <w:name w:val="Основной текст (2) + Arial;11;5 pt;Полужирный"/>
    <w:basedOn w:val="20"/>
    <w:rsid w:val="00B55E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1-1">
    <w:name w:val="Medium Shading 1 Accent 1"/>
    <w:basedOn w:val="a1"/>
    <w:uiPriority w:val="63"/>
    <w:rsid w:val="00B55EA7"/>
    <w:pPr>
      <w:widowControl/>
    </w:pPr>
    <w:rPr>
      <w:lang w:val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Plain Text"/>
    <w:basedOn w:val="a"/>
    <w:link w:val="Char0"/>
    <w:uiPriority w:val="99"/>
    <w:unhideWhenUsed/>
    <w:rsid w:val="00E4116E"/>
    <w:pPr>
      <w:widowControl/>
      <w:jc w:val="right"/>
    </w:pPr>
    <w:rPr>
      <w:rFonts w:ascii="Consolas" w:hAnsi="Consolas"/>
      <w:sz w:val="21"/>
      <w:szCs w:val="21"/>
      <w:lang w:val="ru-RU"/>
    </w:rPr>
  </w:style>
  <w:style w:type="character" w:customStyle="1" w:styleId="Char0">
    <w:name w:val="纯文本 Char"/>
    <w:basedOn w:val="a0"/>
    <w:link w:val="a8"/>
    <w:uiPriority w:val="99"/>
    <w:rsid w:val="00E4116E"/>
    <w:rPr>
      <w:rFonts w:ascii="Consolas" w:hAnsi="Consolas"/>
      <w:sz w:val="21"/>
      <w:szCs w:val="21"/>
      <w:lang w:val="ru-RU"/>
    </w:rPr>
  </w:style>
  <w:style w:type="table" w:styleId="a9">
    <w:name w:val="Table Grid"/>
    <w:basedOn w:val="a1"/>
    <w:uiPriority w:val="59"/>
    <w:rsid w:val="00E4116E"/>
    <w:pPr>
      <w:widowControl/>
      <w:jc w:val="right"/>
    </w:pPr>
    <w:rPr>
      <w:rFonts w:ascii="Times New Roman Tj" w:hAnsi="Times New Roman Tj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4110">
    <w:name w:val="Список-таблица 4 — акцент 11"/>
    <w:basedOn w:val="a1"/>
    <w:uiPriority w:val="49"/>
    <w:rsid w:val="00EC74CE"/>
    <w:pPr>
      <w:widowControl/>
    </w:pPr>
    <w:rPr>
      <w:lang w:val="ru-RU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  <w:shd w:val="clear" w:color="auto" w:fill="B6DDE8" w:themeFill="accent5" w:themeFillTint="66"/>
      </w:tcPr>
    </w:tblStylePr>
    <w:tblStylePr w:type="firstCol">
      <w:rPr>
        <w:b/>
        <w:bCs/>
      </w:rPr>
      <w:tblPr/>
      <w:tcPr>
        <w:shd w:val="clear" w:color="auto" w:fill="31849B" w:themeFill="accent5" w:themeFillShade="BF"/>
      </w:tcPr>
    </w:tblStylePr>
    <w:tblStylePr w:type="lastCol">
      <w:rPr>
        <w:b/>
        <w:bCs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1">
    <w:name w:val="Таблица-сетка 4 — акцент 11"/>
    <w:basedOn w:val="a1"/>
    <w:uiPriority w:val="49"/>
    <w:rsid w:val="00EC74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a">
    <w:name w:val="Hyperlink"/>
    <w:basedOn w:val="a0"/>
    <w:uiPriority w:val="99"/>
    <w:unhideWhenUsed/>
    <w:rsid w:val="00914F3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678C"/>
    <w:rPr>
      <w:color w:val="605E5C"/>
      <w:shd w:val="clear" w:color="auto" w:fill="E1DFDD"/>
    </w:rPr>
  </w:style>
  <w:style w:type="character" w:customStyle="1" w:styleId="214pt1">
    <w:name w:val="Основной текст (2) + 14 pt.Не полужирный"/>
    <w:basedOn w:val="a0"/>
    <w:rsid w:val="00C65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-4113">
    <w:name w:val="Список-таблица 4 — акцент 113"/>
    <w:basedOn w:val="a1"/>
    <w:uiPriority w:val="49"/>
    <w:rsid w:val="0044124A"/>
    <w:pPr>
      <w:widowControl/>
    </w:pPr>
    <w:rPr>
      <w:lang w:val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  <w:shd w:val="clear" w:color="auto" w:fill="B6DDE8"/>
      </w:tcPr>
    </w:tblStylePr>
    <w:tblStylePr w:type="firstCol">
      <w:rPr>
        <w:b/>
        <w:bCs/>
      </w:rPr>
      <w:tblPr/>
      <w:tcPr>
        <w:shd w:val="clear" w:color="auto" w:fill="31849B"/>
      </w:tcPr>
    </w:tblStylePr>
    <w:tblStylePr w:type="lastCol">
      <w:rPr>
        <w:b/>
        <w:bCs/>
      </w:rPr>
      <w:tblPr/>
      <w:tcPr>
        <w:shd w:val="clear" w:color="auto" w:fill="31849B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b">
    <w:name w:val="No Spacing"/>
    <w:uiPriority w:val="1"/>
    <w:qFormat/>
    <w:rsid w:val="0044124A"/>
    <w:pPr>
      <w:widowControl/>
    </w:pPr>
    <w:rPr>
      <w:lang w:val="ru-RU"/>
    </w:rPr>
  </w:style>
  <w:style w:type="character" w:customStyle="1" w:styleId="214pt2">
    <w:name w:val="Основной текст (2) + 14 pt"/>
    <w:aliases w:val="Курсив"/>
    <w:basedOn w:val="a0"/>
    <w:rsid w:val="00437C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Default">
    <w:name w:val="Default"/>
    <w:rsid w:val="00D6036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408"/>
      <w:outlineLvl w:val="0"/>
    </w:pPr>
    <w:rPr>
      <w:rFonts w:ascii="Palatino Linotype" w:eastAsia="Palatino Linotype" w:hAnsi="Palatino Linotype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Times New Roman Tj" w:eastAsia="Times New Roman Tj" w:hAnsi="Times New Roman Tj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7F47F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7F47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00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Колонтитул"/>
    <w:basedOn w:val="a0"/>
    <w:rsid w:val="00AD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a0"/>
    <w:rsid w:val="00AD00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Не полужирный"/>
    <w:basedOn w:val="a0"/>
    <w:rsid w:val="00AD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D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-411">
    <w:name w:val="Список-таблица 4 — акцент 11"/>
    <w:basedOn w:val="a1"/>
    <w:uiPriority w:val="49"/>
    <w:rsid w:val="00AD0037"/>
    <w:pPr>
      <w:widowControl/>
    </w:pPr>
    <w:rPr>
      <w:lang w:val="ru-RU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  <w:shd w:val="clear" w:color="auto" w:fill="B6DDE8" w:themeFill="accent5" w:themeFillTint="66"/>
      </w:tcPr>
    </w:tblStylePr>
    <w:tblStylePr w:type="firstCol">
      <w:rPr>
        <w:b/>
        <w:bCs/>
      </w:rPr>
      <w:tblPr/>
      <w:tcPr>
        <w:shd w:val="clear" w:color="auto" w:fill="31849B" w:themeFill="accent5" w:themeFillShade="BF"/>
      </w:tcPr>
    </w:tblStylePr>
    <w:tblStylePr w:type="lastCol">
      <w:rPr>
        <w:b/>
        <w:bCs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20">
    <w:name w:val="Основной текст (2)_"/>
    <w:basedOn w:val="a0"/>
    <w:rsid w:val="00B55E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Arial115pt">
    <w:name w:val="Основной текст (2) + Arial;11;5 pt"/>
    <w:basedOn w:val="20"/>
    <w:rsid w:val="00B55E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115pt0">
    <w:name w:val="Основной текст (2) + Arial;11;5 pt;Полужирный"/>
    <w:basedOn w:val="20"/>
    <w:rsid w:val="00B55E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1-1">
    <w:name w:val="Medium Shading 1 Accent 1"/>
    <w:basedOn w:val="a1"/>
    <w:uiPriority w:val="63"/>
    <w:rsid w:val="00B55EA7"/>
    <w:pPr>
      <w:widowControl/>
    </w:pPr>
    <w:rPr>
      <w:lang w:val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Plain Text"/>
    <w:basedOn w:val="a"/>
    <w:link w:val="Char0"/>
    <w:uiPriority w:val="99"/>
    <w:unhideWhenUsed/>
    <w:rsid w:val="00E4116E"/>
    <w:pPr>
      <w:widowControl/>
      <w:jc w:val="right"/>
    </w:pPr>
    <w:rPr>
      <w:rFonts w:ascii="Consolas" w:hAnsi="Consolas"/>
      <w:sz w:val="21"/>
      <w:szCs w:val="21"/>
      <w:lang w:val="ru-RU"/>
    </w:rPr>
  </w:style>
  <w:style w:type="character" w:customStyle="1" w:styleId="Char0">
    <w:name w:val="纯文本 Char"/>
    <w:basedOn w:val="a0"/>
    <w:link w:val="a8"/>
    <w:uiPriority w:val="99"/>
    <w:rsid w:val="00E4116E"/>
    <w:rPr>
      <w:rFonts w:ascii="Consolas" w:hAnsi="Consolas"/>
      <w:sz w:val="21"/>
      <w:szCs w:val="21"/>
      <w:lang w:val="ru-RU"/>
    </w:rPr>
  </w:style>
  <w:style w:type="table" w:styleId="a9">
    <w:name w:val="Table Grid"/>
    <w:basedOn w:val="a1"/>
    <w:uiPriority w:val="59"/>
    <w:rsid w:val="00E4116E"/>
    <w:pPr>
      <w:widowControl/>
      <w:jc w:val="right"/>
    </w:pPr>
    <w:rPr>
      <w:rFonts w:ascii="Times New Roman Tj" w:hAnsi="Times New Roman Tj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4110">
    <w:name w:val="Список-таблица 4 — акцент 11"/>
    <w:basedOn w:val="a1"/>
    <w:uiPriority w:val="49"/>
    <w:rsid w:val="00EC74CE"/>
    <w:pPr>
      <w:widowControl/>
    </w:pPr>
    <w:rPr>
      <w:lang w:val="ru-RU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  <w:shd w:val="clear" w:color="auto" w:fill="B6DDE8" w:themeFill="accent5" w:themeFillTint="66"/>
      </w:tcPr>
    </w:tblStylePr>
    <w:tblStylePr w:type="firstCol">
      <w:rPr>
        <w:b/>
        <w:bCs/>
      </w:rPr>
      <w:tblPr/>
      <w:tcPr>
        <w:shd w:val="clear" w:color="auto" w:fill="31849B" w:themeFill="accent5" w:themeFillShade="BF"/>
      </w:tcPr>
    </w:tblStylePr>
    <w:tblStylePr w:type="lastCol">
      <w:rPr>
        <w:b/>
        <w:bCs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1">
    <w:name w:val="Таблица-сетка 4 — акцент 11"/>
    <w:basedOn w:val="a1"/>
    <w:uiPriority w:val="49"/>
    <w:rsid w:val="00EC74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a">
    <w:name w:val="Hyperlink"/>
    <w:basedOn w:val="a0"/>
    <w:uiPriority w:val="99"/>
    <w:unhideWhenUsed/>
    <w:rsid w:val="00914F3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678C"/>
    <w:rPr>
      <w:color w:val="605E5C"/>
      <w:shd w:val="clear" w:color="auto" w:fill="E1DFDD"/>
    </w:rPr>
  </w:style>
  <w:style w:type="character" w:customStyle="1" w:styleId="214pt1">
    <w:name w:val="Основной текст (2) + 14 pt.Не полужирный"/>
    <w:basedOn w:val="a0"/>
    <w:rsid w:val="00C65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-4113">
    <w:name w:val="Список-таблица 4 — акцент 113"/>
    <w:basedOn w:val="a1"/>
    <w:uiPriority w:val="49"/>
    <w:rsid w:val="0044124A"/>
    <w:pPr>
      <w:widowControl/>
    </w:pPr>
    <w:rPr>
      <w:lang w:val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  <w:shd w:val="clear" w:color="auto" w:fill="B6DDE8"/>
      </w:tcPr>
    </w:tblStylePr>
    <w:tblStylePr w:type="firstCol">
      <w:rPr>
        <w:b/>
        <w:bCs/>
      </w:rPr>
      <w:tblPr/>
      <w:tcPr>
        <w:shd w:val="clear" w:color="auto" w:fill="31849B"/>
      </w:tcPr>
    </w:tblStylePr>
    <w:tblStylePr w:type="lastCol">
      <w:rPr>
        <w:b/>
        <w:bCs/>
      </w:rPr>
      <w:tblPr/>
      <w:tcPr>
        <w:shd w:val="clear" w:color="auto" w:fill="31849B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b">
    <w:name w:val="No Spacing"/>
    <w:uiPriority w:val="1"/>
    <w:qFormat/>
    <w:rsid w:val="0044124A"/>
    <w:pPr>
      <w:widowControl/>
    </w:pPr>
    <w:rPr>
      <w:lang w:val="ru-RU"/>
    </w:rPr>
  </w:style>
  <w:style w:type="character" w:customStyle="1" w:styleId="214pt2">
    <w:name w:val="Основной текст (2) + 14 pt"/>
    <w:aliases w:val="Курсив"/>
    <w:basedOn w:val="a0"/>
    <w:rsid w:val="00437C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Default">
    <w:name w:val="Default"/>
    <w:rsid w:val="00D6036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A3A4-378F-4A83-B509-F1F20D0E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cp:lastPrinted>2019-05-11T09:35:00Z</cp:lastPrinted>
  <dcterms:created xsi:type="dcterms:W3CDTF">2021-08-26T01:57:00Z</dcterms:created>
  <dcterms:modified xsi:type="dcterms:W3CDTF">2021-08-26T01:57:00Z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2019-01-25T00:00:00Z</vt:filetime>
  </property>
</Properties>
</file>